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F793E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017B36E3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EF56393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56F9F8AF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C647BC" w14:textId="77777777" w:rsidR="004F265C" w:rsidRDefault="00097389" w:rsidP="00097389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097389">
        <w:rPr>
          <w:rFonts w:ascii="Arial" w:hAnsi="Arial" w:cs="Arial"/>
          <w:b/>
          <w:bCs/>
          <w:sz w:val="24"/>
          <w:szCs w:val="24"/>
        </w:rPr>
        <w:t>SERVIZIO FINANZIARIO/TRIBUTI</w:t>
      </w:r>
    </w:p>
    <w:p w14:paraId="27BAE24C" w14:textId="77777777" w:rsidR="00A5364B" w:rsidRPr="00097389" w:rsidRDefault="00A5364B" w:rsidP="00097389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jc w:val="center"/>
        <w:rPr>
          <w:rFonts w:ascii="Arial" w:hAnsi="Arial" w:cs="Arial"/>
          <w:b/>
          <w:bCs/>
          <w:caps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6"/>
      </w:tblGrid>
      <w:tr w:rsidR="00A5364B" w14:paraId="1452D1AC" w14:textId="77777777" w:rsidTr="000B2B06">
        <w:trPr>
          <w:cantSplit/>
          <w:tblHeader/>
          <w:jc w:val="center"/>
        </w:trPr>
        <w:tc>
          <w:tcPr>
            <w:tcW w:w="1134" w:type="dxa"/>
            <w:shd w:val="pct10" w:color="auto" w:fill="auto"/>
            <w:vAlign w:val="center"/>
          </w:tcPr>
          <w:p w14:paraId="47883FC5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  <w:p w14:paraId="51035151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  <w:r w:rsidRPr="00A5364B">
              <w:rPr>
                <w:rFonts w:ascii="Arial" w:hAnsi="Arial" w:cs="Arial"/>
                <w:b/>
                <w:bCs/>
                <w:lang w:val="de-DE"/>
              </w:rPr>
              <w:t>DATA</w:t>
            </w:r>
          </w:p>
          <w:p w14:paraId="075367B9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  <w:p w14:paraId="25BEC8C6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  <w:r w:rsidRPr="00A5364B">
              <w:rPr>
                <w:rFonts w:ascii="Arial" w:hAnsi="Arial" w:cs="Arial"/>
                <w:b/>
                <w:bCs/>
                <w:lang w:val="de-DE"/>
              </w:rPr>
              <w:t>NUMERO</w:t>
            </w:r>
          </w:p>
          <w:p w14:paraId="23291FFC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</w:tc>
        <w:tc>
          <w:tcPr>
            <w:tcW w:w="8506" w:type="dxa"/>
            <w:shd w:val="pct10" w:color="auto" w:fill="auto"/>
            <w:vAlign w:val="center"/>
          </w:tcPr>
          <w:p w14:paraId="7BBCC808" w14:textId="77777777" w:rsidR="00A5364B" w:rsidRPr="00A5364B" w:rsidRDefault="00A5364B" w:rsidP="00A5364B">
            <w:pPr>
              <w:pStyle w:val="Intestazione"/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5364B">
              <w:rPr>
                <w:rFonts w:ascii="Arial" w:hAnsi="Arial" w:cs="Arial"/>
                <w:b/>
                <w:bCs/>
              </w:rPr>
              <w:t>OGGETTO DELLA DETERMINAZIONE</w:t>
            </w:r>
          </w:p>
        </w:tc>
      </w:tr>
      <w:tr w:rsidR="00887514" w14:paraId="744D4715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6337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04/01/25</w:t>
            </w:r>
          </w:p>
          <w:p w14:paraId="35E5038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2DC4537E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C444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RENDICONTO ECONOMATO 4° TRIM 2024</w:t>
            </w:r>
          </w:p>
        </w:tc>
      </w:tr>
      <w:tr w:rsidR="00887514" w14:paraId="4DD0BB19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CDD6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9/01/25</w:t>
            </w:r>
          </w:p>
          <w:p w14:paraId="29B76E8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7D18C36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333F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IMPEGNO  DI SPESA PER L'UTILIZZO A TEMPO PARZIALE PRESSO IL COMUNE  DI  CASTELLAZZO  BORMIDA  DI  UN DIPENDENTE A TEMPO INDETERMINATO  DEL  COMUNE  DI  CASAL  CERMELLI  A TUTTO IL 31/10/2025</w:t>
            </w:r>
          </w:p>
        </w:tc>
      </w:tr>
      <w:tr w:rsidR="00887514" w14:paraId="1F7BC875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854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11/01/25</w:t>
            </w:r>
          </w:p>
          <w:p w14:paraId="1E549EE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2F620700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4C1C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18C6B20E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F4C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21/01/25</w:t>
            </w:r>
          </w:p>
          <w:p w14:paraId="474BC8E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4166839B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B4AB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7196F292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83D4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24/01/25</w:t>
            </w:r>
          </w:p>
          <w:p w14:paraId="17330D19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1C8A2A96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804D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RESA DEL CONTO AGENTI CONTABILI 2024 E PARIFICA</w:t>
            </w:r>
          </w:p>
        </w:tc>
      </w:tr>
      <w:tr w:rsidR="00887514" w14:paraId="36B7696A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BAC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29/01/25</w:t>
            </w:r>
          </w:p>
          <w:p w14:paraId="4FDD77B9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7E46C67A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2117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RINNOVO TRIENNALE LICENZA ANTIVIRUS WITH SECURE (26/02/2025 - 26/02/2028)</w:t>
            </w:r>
          </w:p>
        </w:tc>
      </w:tr>
      <w:tr w:rsidR="00887514" w14:paraId="332F894E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DD4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29/01/25</w:t>
            </w:r>
          </w:p>
          <w:p w14:paraId="6D5DABF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3D9BDAA8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3F77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SERVIZIO  DI  ASSISTENZA  SISTEMISTICA  HARDWARE E SOFTWARE UFFICI  COMUNALI.- AFFIDAMENTO ALLA DITTA I.T. MAINT S.R.L. - CON SEDE IN VIA XX SETTEMBRE 31 - 15121 - ALESSANDRIA</w:t>
            </w:r>
          </w:p>
        </w:tc>
      </w:tr>
      <w:tr w:rsidR="00887514" w14:paraId="732AD39D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3D58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20/02/25</w:t>
            </w:r>
          </w:p>
          <w:p w14:paraId="144521C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3B2E7E3B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5F3A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28D61AF4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19E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22/02/25</w:t>
            </w:r>
          </w:p>
          <w:p w14:paraId="57C0C5F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1977239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4A2B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RINNOVO POLIZZA UNIPOLSAI TUTELA LEGALE ANNO 2025</w:t>
            </w:r>
          </w:p>
        </w:tc>
      </w:tr>
      <w:tr w:rsidR="00887514" w14:paraId="7690255A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D97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25/02/25</w:t>
            </w:r>
          </w:p>
          <w:p w14:paraId="58A83187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4780ECD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19E5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ADEGUAMENTO ISTAT CONTRATTI DI LOCAZIONE ATTIVI ANNO 2025</w:t>
            </w:r>
          </w:p>
        </w:tc>
      </w:tr>
      <w:tr w:rsidR="00887514" w14:paraId="75C0C082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29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05/03/25</w:t>
            </w:r>
          </w:p>
          <w:p w14:paraId="00697A3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6982F350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21A6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RIMBORSI  A  SEGUITO  DI: SOMME VERSATE E NON DOVUTE  A  TITOLO DI TRIBUTI E SPESE NOTIFICA . REGOLAZIONE DELLE SPESE DI TENUTA CONTI CORRENTI POSTALI</w:t>
            </w:r>
          </w:p>
        </w:tc>
      </w:tr>
      <w:tr w:rsidR="00887514" w14:paraId="12EC13CF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27F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12/03/25</w:t>
            </w:r>
          </w:p>
          <w:p w14:paraId="47575E5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7DCAC09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29CA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ACQUISTO DI CARTA PER UFFICIO</w:t>
            </w:r>
          </w:p>
        </w:tc>
      </w:tr>
      <w:tr w:rsidR="00887514" w14:paraId="5FCA1663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B57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13/03/25</w:t>
            </w:r>
          </w:p>
          <w:p w14:paraId="4CFEFBE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6D1202E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ACFB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0A69B567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C1C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24/03/25</w:t>
            </w:r>
          </w:p>
          <w:p w14:paraId="651D06FA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14</w:t>
            </w:r>
          </w:p>
          <w:p w14:paraId="25A18A6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36C3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 EFFETTUATE  -  REGOLAZIONE  CONTABILE  FATTURE TECMARKET</w:t>
            </w:r>
          </w:p>
        </w:tc>
      </w:tr>
      <w:tr w:rsidR="00887514" w14:paraId="3462C533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ECB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25/03/25</w:t>
            </w:r>
          </w:p>
          <w:p w14:paraId="6566CA9A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15</w:t>
            </w:r>
          </w:p>
          <w:p w14:paraId="33775BC6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8F01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AFFIDAMENTO  INCARICO  PRATICA COPERTURA INAIL - LAVORATORE DI PUBBLICA UTILITA' M.J.</w:t>
            </w:r>
          </w:p>
        </w:tc>
      </w:tr>
      <w:tr w:rsidR="00887514" w14:paraId="63AA9355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F2F8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07/04/25</w:t>
            </w:r>
          </w:p>
          <w:p w14:paraId="7FFCEBD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16</w:t>
            </w:r>
          </w:p>
          <w:p w14:paraId="24F03F1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3BBD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DIRITTI  DI  ROGITO  IN FAVORE DEL SEGRETARIO COMUNALE</w:t>
            </w:r>
          </w:p>
        </w:tc>
      </w:tr>
      <w:tr w:rsidR="00887514" w14:paraId="49F56DB4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FD4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lastRenderedPageBreak/>
              <w:t>07/04/25</w:t>
            </w:r>
          </w:p>
          <w:p w14:paraId="1C1B0E4B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17</w:t>
            </w:r>
          </w:p>
          <w:p w14:paraId="55001EF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0EFB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INCARICO  A  STUDIO  LEGALE  PER  GESTIONE A FRONTE RICORSO PRESENTATO DALLA SOCIETA' IMMOBILIARE SANTALESSANDRO S.R.L. (PROT.  4068/2023)  AVVERSO  AVVISI  DI  ACCERTAMENTO IMU - INTEGRAZIONE</w:t>
            </w:r>
          </w:p>
        </w:tc>
      </w:tr>
      <w:tr w:rsidR="00887514" w14:paraId="4AF97B90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66E9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9/04/25</w:t>
            </w:r>
          </w:p>
          <w:p w14:paraId="773ED9C0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18</w:t>
            </w:r>
          </w:p>
          <w:p w14:paraId="4134842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7BB5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 EFFETTUATE  -  REGOLAZIONE  CONTABILE  FATTURE TECMARKET</w:t>
            </w:r>
          </w:p>
        </w:tc>
      </w:tr>
      <w:tr w:rsidR="00887514" w14:paraId="558996F4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0E9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14/04/25</w:t>
            </w:r>
          </w:p>
          <w:p w14:paraId="636B8BE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19</w:t>
            </w:r>
          </w:p>
          <w:p w14:paraId="2FE3FCB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7E06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RENDICONTO ECONOMATO 1° TRIMESTRE 2025</w:t>
            </w:r>
          </w:p>
        </w:tc>
      </w:tr>
      <w:tr w:rsidR="00887514" w14:paraId="52CB843B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E24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17/04/25</w:t>
            </w:r>
          </w:p>
          <w:p w14:paraId="77A4F316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20</w:t>
            </w:r>
          </w:p>
          <w:p w14:paraId="0E0E8F87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DD52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AVVISO  PUBBLICO  MISURA  1.4.4  'ESTENSIONE  DELL'UTILIZZO DELL'ANAGRAFE  NAZIONALE  DIGITALE  (ANPR)  - ADESIONE ALLO STATO CIVILE DIGITALE (ANSC) - COMUNI (LUGLIO 2024)' - M1C1 PNRR  FINANZIATO DALL'UNIONE EUROPEA - NEXT GENERATION EU 1 -  CUP.  N. H51F24001080006 - CIG N. B6028F1C91 AFFIDAMENTO PRESTAZIONI DITTA APKAPPA S.R.L.</w:t>
            </w:r>
          </w:p>
        </w:tc>
      </w:tr>
      <w:tr w:rsidR="00887514" w14:paraId="33B81596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A56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17/04/25</w:t>
            </w:r>
          </w:p>
          <w:p w14:paraId="6882FFD7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21</w:t>
            </w:r>
          </w:p>
          <w:p w14:paraId="049DD29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C660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AVVISO   PUBBLICO   MISURA  2.2.3  'DIGITALIZZAZIONE  DELLE PROCEDURE  SUAP E SUE' - M1C1 PNRR - FINANZIATO DALL'UNIONE EUROPEA  - NEXT GENERATION EU 1 - CUP H21F24000290006 - CIG B68E38981E</w:t>
            </w:r>
          </w:p>
        </w:tc>
      </w:tr>
      <w:tr w:rsidR="00887514" w14:paraId="3CF630CF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E49F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24/04/25</w:t>
            </w:r>
          </w:p>
          <w:p w14:paraId="60EF8C64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22</w:t>
            </w:r>
          </w:p>
          <w:p w14:paraId="60E9AFFE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910C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3B117E11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3890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29/04/25</w:t>
            </w:r>
          </w:p>
          <w:p w14:paraId="6875B8B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23</w:t>
            </w:r>
          </w:p>
          <w:p w14:paraId="073D0EFE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E211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PIANO  ANNUALE  DEI  FLUSSI  DI CASSA ESERCIZIO FINANZIARIO 2025   -   ART.   6   DEL   D.L.  155/2024,  CONVERTITO CON MODIFICAZIONI   DALLA   L.   9   DICEMBRE  2024,  N.  189 - AGGIORNAMENTO TRIMESTRALE</w:t>
            </w:r>
          </w:p>
        </w:tc>
      </w:tr>
      <w:tr w:rsidR="00887514" w14:paraId="12E79D25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2E7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03/05/25</w:t>
            </w:r>
          </w:p>
          <w:p w14:paraId="05EA42D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24</w:t>
            </w:r>
          </w:p>
          <w:p w14:paraId="0713B669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8E5F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SPENDING  REVIEW  E  SURPLUS  COVID ANNO 2025 - REGOLAZIONI CONTABILI A VALERE SUL FONDO DI SOLIDARIETA' COMUNALE</w:t>
            </w:r>
          </w:p>
        </w:tc>
      </w:tr>
      <w:tr w:rsidR="00887514" w14:paraId="167D8E52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449E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15/05/25</w:t>
            </w:r>
          </w:p>
          <w:p w14:paraId="1F4959BC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25</w:t>
            </w:r>
          </w:p>
          <w:p w14:paraId="5C04503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7245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RIMBORSO  DELLE  SPESE  PER  PROCEDURE  ESECUTIVE  POSTE IN ESSERE RELATIVAMENTE ALLE QUOTE DI CUI AGLI ARTT. 1 E 2 DEL DECRETO  DEL  MINISTERO  DELL'ECONOMIA  E  DELLE FINANZE 15 GIUGNO 2015. IMPEGNO E LIQUIDAZIONE</w:t>
            </w:r>
          </w:p>
        </w:tc>
      </w:tr>
      <w:tr w:rsidR="00887514" w14:paraId="1BFAD582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DA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29/05/25</w:t>
            </w:r>
          </w:p>
          <w:p w14:paraId="76B2F76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26</w:t>
            </w:r>
          </w:p>
          <w:p w14:paraId="4AC9E011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C81D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69F76F2C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8EF5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9/06/25</w:t>
            </w:r>
          </w:p>
          <w:p w14:paraId="4EC1FF5B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27</w:t>
            </w:r>
          </w:p>
          <w:p w14:paraId="036E224D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938E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NOLEGGIO QUINQUENNALE DI N. 4 APPARECCHIATURE MULTIFUNZIONE PER  UFFICI  COMUNALI  -  PERIODO  1/09/2015 - 31/08/2030 - DETERMINAZIONE A CONTRATTARE</w:t>
            </w:r>
          </w:p>
        </w:tc>
      </w:tr>
      <w:tr w:rsidR="00887514" w14:paraId="582D3A72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DADA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24/06/25</w:t>
            </w:r>
          </w:p>
          <w:p w14:paraId="0888BE4E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28</w:t>
            </w:r>
          </w:p>
          <w:p w14:paraId="00F97967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0755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 EFFETTUATE  ED  ASSUNZIONE DI IMPEGNO DI SPESA PRESUNTA   PER  SPESE  AFFERENTI  L'ESERCIZIO  DI  FUNZIONI DELEGATE   ALL'AGENZIA   TERRITORIALE   PER  LA  CASA  (ATC ALESSANDRIA)</w:t>
            </w:r>
          </w:p>
        </w:tc>
      </w:tr>
      <w:tr w:rsidR="00887514" w14:paraId="1E2BF1AC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027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26/06/25</w:t>
            </w:r>
          </w:p>
          <w:p w14:paraId="4BF2EA37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29</w:t>
            </w:r>
          </w:p>
          <w:p w14:paraId="41102429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0D1E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887514" w14:paraId="29AD5106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08B0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27/06/25</w:t>
            </w:r>
          </w:p>
          <w:p w14:paraId="1ED0FA11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30</w:t>
            </w:r>
          </w:p>
          <w:p w14:paraId="52162582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C312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SERVIZI SAAS - SUPPORTO ED ASSISTENZA A TUTTO IL 31/12/2025 - AFFIDAMENTO DITTA APKAPPA</w:t>
            </w:r>
          </w:p>
        </w:tc>
      </w:tr>
      <w:tr w:rsidR="00887514" w14:paraId="2AEC29BB" w14:textId="77777777" w:rsidTr="00887514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198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30/06/25</w:t>
            </w:r>
          </w:p>
          <w:p w14:paraId="1251D9D3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31</w:t>
            </w:r>
          </w:p>
          <w:p w14:paraId="691E32D1" w14:textId="77777777" w:rsidR="00887514" w:rsidRDefault="00887514" w:rsidP="00887514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5A7C" w14:textId="77777777" w:rsidR="00887514" w:rsidRDefault="00887514" w:rsidP="00887514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RIMBORSO  DELLE  SPESE  PER  PROCEDURE  ESECUTIVE  POSTE IN ESSERE RELATIVAMENTE ALLE QUOTE DI CUI AGLI ARTT. 1 E 2 DEL DECRETO  DEL  MINISTERO  DELL'ECONOMIA  E  DELLE FINANZE 15 GIUGNO 2015. LIQUIDAZIONE A SALDO</w:t>
            </w:r>
          </w:p>
        </w:tc>
      </w:tr>
      <w:tr w:rsidR="00357770" w:rsidRPr="00E56D87" w14:paraId="777F4F78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526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10/07/25</w:t>
            </w:r>
          </w:p>
          <w:p w14:paraId="1A5347E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32</w:t>
            </w:r>
          </w:p>
          <w:p w14:paraId="07FA3BB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AA4F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INCARICO  A  STUDIO  LEGALE  PER  GESTIONE A FRONTE RICORSO PRESENTATO DALLA SOCIETA' IMMOBILIARE SANTALESSANDRO S.R.L. (PROT.  4068/2023)  AVVERSO  AVVISI  DI  ACCERTAMENTO IMU - ULTERIORE INTEGRAZIONE</w:t>
            </w:r>
          </w:p>
        </w:tc>
      </w:tr>
      <w:tr w:rsidR="00357770" w:rsidRPr="00E56D87" w14:paraId="32E18E87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692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18/07/25</w:t>
            </w:r>
          </w:p>
          <w:p w14:paraId="3B397274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33</w:t>
            </w:r>
          </w:p>
          <w:p w14:paraId="25E8A6F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BE2C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RENDICONTO ECONOMATO - 2° TRIMESTRE 2025</w:t>
            </w:r>
          </w:p>
        </w:tc>
      </w:tr>
      <w:tr w:rsidR="00357770" w:rsidRPr="00E56D87" w14:paraId="2676CA6B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582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26/07/25</w:t>
            </w:r>
          </w:p>
          <w:p w14:paraId="65DBEFC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34</w:t>
            </w:r>
          </w:p>
          <w:p w14:paraId="418A07F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9AA6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15089C61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123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28/07/25</w:t>
            </w:r>
          </w:p>
          <w:p w14:paraId="4B6D9CF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35</w:t>
            </w:r>
          </w:p>
          <w:p w14:paraId="472C157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2643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FORNITURA TONER PER STAMPANTE UFFICIO URBANISTICA</w:t>
            </w:r>
          </w:p>
        </w:tc>
      </w:tr>
      <w:tr w:rsidR="00357770" w:rsidRPr="00E56D87" w14:paraId="0FC8B2CD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B7A4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28/07/25</w:t>
            </w:r>
          </w:p>
          <w:p w14:paraId="0F41F62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36</w:t>
            </w:r>
          </w:p>
          <w:p w14:paraId="708C2AE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B9E0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NOLEGGIO QUINQUENNALE DI N. 4 APPARECCHIATURE MULTIFUNZIONE PER  UFFICI  COMUNALI  -  PERIODO  1/09/2025 - 31/08/2030 - AFFIDAMENTO</w:t>
            </w:r>
          </w:p>
        </w:tc>
      </w:tr>
      <w:tr w:rsidR="00357770" w:rsidRPr="00E56D87" w14:paraId="308B8F97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06F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30/07/25</w:t>
            </w:r>
          </w:p>
          <w:p w14:paraId="71C5E01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37</w:t>
            </w:r>
          </w:p>
          <w:p w14:paraId="4F337CB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8413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PIANO  ANNUALE  DEI  FLUSSI  DI CASSA ESERCIZIO FINANZIARIO 2025   -   ART.   6   DEL   D.L.  155/2024,  CONVERTITO CON MODIFICAZIONI   DALLA   L.   9   DICEMBRE  2024,  N.  189 - AGGIORNAMENTO TRIMESTRALE</w:t>
            </w:r>
          </w:p>
        </w:tc>
      </w:tr>
      <w:tr w:rsidR="00357770" w:rsidRPr="00E56D87" w14:paraId="20F0A3A0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1EA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23/08/25</w:t>
            </w:r>
          </w:p>
          <w:p w14:paraId="7909ECC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38</w:t>
            </w:r>
          </w:p>
          <w:p w14:paraId="0CCE18D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C126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6C218BF6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713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26/08/25</w:t>
            </w:r>
          </w:p>
          <w:p w14:paraId="7BB002A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39</w:t>
            </w:r>
          </w:p>
          <w:p w14:paraId="2A63BF0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4616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ABBONAMENTO    AL    SERVIZIO    OMNIA    EVOLUTIO    DELLA DELFINO&amp;PARTNERS SPA ANNO 2025-2026</w:t>
            </w:r>
          </w:p>
        </w:tc>
      </w:tr>
      <w:tr w:rsidR="00357770" w:rsidRPr="00E56D87" w14:paraId="1BCE1E9B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815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28/08/25</w:t>
            </w:r>
          </w:p>
          <w:p w14:paraId="7DA6C6B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40</w:t>
            </w:r>
          </w:p>
          <w:p w14:paraId="02231C3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8F5A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RINNOVO  POLIZZA  ASSICURATIVA  A COPERTURA RISCHI RELATIVI ALL'IMPIANTO   FOTOVOLTAICO  SITO  SUL  TETTO  DEL  PALAZZO COMUNALE E DELLA SCUOLA 'G.POCHETTINO'</w:t>
            </w:r>
          </w:p>
        </w:tc>
      </w:tr>
      <w:tr w:rsidR="00357770" w:rsidRPr="00E56D87" w14:paraId="06204905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2B8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28/08/25</w:t>
            </w:r>
          </w:p>
          <w:p w14:paraId="3F76965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41</w:t>
            </w:r>
          </w:p>
          <w:p w14:paraId="437329C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8A45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MATERIALE DI CANCELLERIA PER SERVIZIO FINANZIARIO</w:t>
            </w:r>
          </w:p>
        </w:tc>
      </w:tr>
      <w:tr w:rsidR="00357770" w:rsidRPr="00E56D87" w14:paraId="3C176897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BF5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29/08/25</w:t>
            </w:r>
          </w:p>
          <w:p w14:paraId="4824496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42</w:t>
            </w:r>
          </w:p>
          <w:p w14:paraId="3320962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8C84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ESTENSIONE COPERTURA ASSICURATIVA POLIZZA INCENDIO 2025 PER TENSOSTRUTTURA   PRESSO   AREA   ATTREZZATA  POLIFUNZIONALE PIAZZALE 1° MAGGIO</w:t>
            </w:r>
          </w:p>
        </w:tc>
      </w:tr>
      <w:tr w:rsidR="00357770" w:rsidRPr="00E56D87" w14:paraId="75DDDAB0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9F2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02/9/25</w:t>
            </w:r>
          </w:p>
          <w:p w14:paraId="7630990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43</w:t>
            </w:r>
          </w:p>
          <w:p w14:paraId="416A876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D56F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 INCARICO  PRATICA COPERTURA INAIL - LAVORATORE DI PUBBLICA UTILITA' E.M.</w:t>
            </w:r>
          </w:p>
        </w:tc>
      </w:tr>
      <w:tr w:rsidR="00357770" w:rsidRPr="00E56D87" w14:paraId="66C4404B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E69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16/9/25</w:t>
            </w:r>
          </w:p>
          <w:p w14:paraId="5C3C6AB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44</w:t>
            </w:r>
          </w:p>
          <w:p w14:paraId="14D63D2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D39E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5F8E95E0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4BA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26/9/25</w:t>
            </w:r>
          </w:p>
          <w:p w14:paraId="50A3596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45</w:t>
            </w:r>
          </w:p>
          <w:p w14:paraId="25AA8BE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016E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4E503646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F36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01/10/25</w:t>
            </w:r>
          </w:p>
          <w:p w14:paraId="0762E68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46</w:t>
            </w:r>
          </w:p>
          <w:p w14:paraId="783190C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A2DA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CONVENZIONE CON L'AGENZIA TERRITORIALE PER LA CASA (A.T.C.) PER  LA  PROVINCIA  DI  ALESSANDRIA:  REGOLAZIONE CONTABILE FATTURA SPESE AMMINISTRATIVE RENDICONTAZIONE 2024</w:t>
            </w:r>
          </w:p>
        </w:tc>
      </w:tr>
      <w:tr w:rsidR="00357770" w:rsidRPr="00E56D87" w14:paraId="0EAD2159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B08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03/10/25</w:t>
            </w:r>
          </w:p>
          <w:p w14:paraId="0E07BB3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47</w:t>
            </w:r>
          </w:p>
          <w:p w14:paraId="59A4C91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9C4E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RENDICONTO ECONOMATO - 3° TRIMESTRE 2025</w:t>
            </w:r>
          </w:p>
        </w:tc>
      </w:tr>
      <w:tr w:rsidR="00357770" w:rsidRPr="00E56D87" w14:paraId="4A57B979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5A1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03/10/25</w:t>
            </w:r>
          </w:p>
          <w:p w14:paraId="2DFFC3D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48</w:t>
            </w:r>
          </w:p>
          <w:p w14:paraId="480980A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37B4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ABBONAMENTO    TRIENNALE    A    BANCA    DATI   NORMATIVA, GIURISPRUDENZA,  LEGGI,  CODICI, PRASSI ETC. DAL 01/12/2025 AL 30/11/2028 - CIG. N. B84266070D</w:t>
            </w:r>
          </w:p>
        </w:tc>
      </w:tr>
      <w:tr w:rsidR="00357770" w:rsidRPr="00E56D87" w14:paraId="6452318B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929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07/10/25</w:t>
            </w:r>
          </w:p>
          <w:p w14:paraId="66D460A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49</w:t>
            </w:r>
          </w:p>
          <w:p w14:paraId="7C8CD08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3139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 DIRITTI  DI  ROGITO  IN FAVORE DEL SEGRETARIO COMUNALE</w:t>
            </w:r>
          </w:p>
        </w:tc>
      </w:tr>
      <w:tr w:rsidR="00357770" w:rsidRPr="00E56D87" w14:paraId="23F871E4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935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07/10/25</w:t>
            </w:r>
          </w:p>
          <w:p w14:paraId="30DE15F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50</w:t>
            </w:r>
          </w:p>
          <w:p w14:paraId="52FEA39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9EEC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 N.  10  PERSONAL  COMPUTER  PER  DOTAZIONE UFFICI COMUNALI   PER  PASSAGGIO  A  SISTEMA  OPERATIVO  MICROSOFT WINDOWS 11</w:t>
            </w:r>
          </w:p>
        </w:tc>
      </w:tr>
      <w:tr w:rsidR="00357770" w:rsidRPr="00E56D87" w14:paraId="6D0EF97F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814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10/10/25</w:t>
            </w:r>
          </w:p>
          <w:p w14:paraId="3148A0A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51</w:t>
            </w:r>
          </w:p>
          <w:p w14:paraId="4A484B8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AB71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INTEGRAZIONE  IMPEGNI  DI SPESA PRESUNTA PER AFFIDAMENTI IN CONCESSIONE  SERVIZIO ACCERTAMENTO E RISCOSSIONE DEL C.U.P. C.819  LETT.  B)  L.160/2019  E  SERV.AFFISSIONI  ANNO 2025 (DITTA  ABACO  SPA) E SERVIZIO RISCOSSIONE COATTIVA ENTRATE TRIBUTARIE (DITTA STEP SRL)</w:t>
            </w:r>
          </w:p>
        </w:tc>
      </w:tr>
      <w:tr w:rsidR="00357770" w:rsidRPr="00E56D87" w14:paraId="12264630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62A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10/10/25</w:t>
            </w:r>
          </w:p>
          <w:p w14:paraId="7B3B594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52</w:t>
            </w:r>
          </w:p>
          <w:p w14:paraId="2EDE383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7975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LIQUIDAZIONE FATTURE</w:t>
            </w:r>
          </w:p>
        </w:tc>
      </w:tr>
      <w:tr w:rsidR="00357770" w:rsidRPr="00E56D87" w14:paraId="4B03D03C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F1E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14/10/25</w:t>
            </w:r>
          </w:p>
          <w:p w14:paraId="47E55E0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53</w:t>
            </w:r>
          </w:p>
          <w:p w14:paraId="455597E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2C77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 SERVIZI  DI  REVISIONE ORDINARIA INVENTARIO AL 31/12/2025   E   DI   ELABORAZIONE  PROSPETTI  CONTABILITA' ECONOMICO PATRIMONIALE CONSUNTIVO 2025</w:t>
            </w:r>
          </w:p>
        </w:tc>
      </w:tr>
      <w:tr w:rsidR="00357770" w:rsidRPr="00E56D87" w14:paraId="04BD3CA4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719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16/10/25</w:t>
            </w:r>
          </w:p>
          <w:p w14:paraId="4E5A8D5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54</w:t>
            </w:r>
          </w:p>
          <w:p w14:paraId="02EDD96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8CEC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MISSIONE  1 COMPONENTE 1 - INVESTIMENTO 1.2 ABILITAZIONE AL CLOUD  PER  LE  PA  LOCALI  COMUNI  (LUGLIO 2025) - CUP. N. H21C25000060006 - CONFERMA AFFIDAMENTO PRESTAZIONI</w:t>
            </w:r>
          </w:p>
        </w:tc>
      </w:tr>
      <w:tr w:rsidR="00357770" w:rsidRPr="00E56D87" w14:paraId="0EFA9287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210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18/10/25</w:t>
            </w:r>
          </w:p>
          <w:p w14:paraId="3A42A32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55</w:t>
            </w:r>
          </w:p>
          <w:p w14:paraId="297A874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B243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SERVIZIO  DI  ASSISTENZA  SISTEMISTICA  HARDWARE E SOFTWARE UFFICI  COMUNALI  PER  L'ANNO 2026.- AFFIDAMENTO ALLA DITTA I.T. MAINT S.R.L. - CON SEDE IN VIA XX SETTEMBRE 31 - 15121 - ALESSANDRIA</w:t>
            </w:r>
          </w:p>
        </w:tc>
      </w:tr>
      <w:tr w:rsidR="00357770" w:rsidRPr="00E56D87" w14:paraId="4B31A09C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1E4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20/10/25</w:t>
            </w:r>
          </w:p>
          <w:p w14:paraId="5747AFA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56</w:t>
            </w:r>
          </w:p>
          <w:p w14:paraId="742A863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B392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DEL SERVIZIO DI BROKERAGGIO ASSICURATIVO PER IL PERIODO   01/01/2026   AL  01/01/2029  CON  POSSIBILITA' DI RINNOVO TRIENNALE</w:t>
            </w:r>
          </w:p>
        </w:tc>
      </w:tr>
      <w:tr w:rsidR="00357770" w:rsidRPr="00E56D87" w14:paraId="2A299A02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B2F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21/10/25</w:t>
            </w:r>
          </w:p>
          <w:p w14:paraId="4E9F968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57</w:t>
            </w:r>
          </w:p>
          <w:p w14:paraId="5B5FA3D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82A3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PIANO  ANNUALE  DEI  FLUSSI  DI CASSA ESERCIZIO FINANZIARIO 2025   -   ART.   6   DEL   D.L.  155/2024,  CONVERTITO CON MODIFICAZIONI   DALLA   L.   9   DICEMBRE  2024,  N.  189 - AGGIORNAMENTO TRIMESTRALE</w:t>
            </w:r>
          </w:p>
        </w:tc>
      </w:tr>
      <w:tr w:rsidR="00357770" w:rsidRPr="00E56D87" w14:paraId="068F04F4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046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24/10/25</w:t>
            </w:r>
          </w:p>
          <w:p w14:paraId="571B730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58</w:t>
            </w:r>
          </w:p>
          <w:p w14:paraId="5317BEC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F60C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 N.  5  LICENZE  MICROSOFT  OFFICE PRESSO DITTA IT MAINT  SRL  PER  NUOVI  PERSONAL COMPUTER IN DOTAZIONE AGLI UFFICI  COMUNALI  ED IMPEGNO DI SPESA PER CANONE ASSISTENZA CLIENTE ANNO 2026 DITTA SI.RE INFORMATICA</w:t>
            </w:r>
          </w:p>
        </w:tc>
      </w:tr>
      <w:tr w:rsidR="00357770" w:rsidRPr="00E56D87" w14:paraId="77850040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4AA0" w14:textId="6BAAF1C6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27/10/25</w:t>
            </w:r>
          </w:p>
          <w:p w14:paraId="2FEFAB0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59</w:t>
            </w:r>
          </w:p>
          <w:p w14:paraId="1881004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DB12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ADESIONE PER L'ANNO 2026 AD ANCI, LEGA DEI COMUNI E ANUTEL. IMPEGNO DI SPESA QUOTE ASSOCIATIVE.</w:t>
            </w:r>
          </w:p>
        </w:tc>
      </w:tr>
      <w:tr w:rsidR="00357770" w:rsidRPr="00E56D87" w14:paraId="50A3D533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231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31/10/25</w:t>
            </w:r>
          </w:p>
          <w:p w14:paraId="1733245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60</w:t>
            </w:r>
          </w:p>
          <w:p w14:paraId="2004EDA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CCCD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  SERVIZIO   DI  SUPPORTO  AL  RESPONSABILE DEL PROCEDIMENTO  PER L'AFFIDAMENTO IN CONCESSIONE DEL SERVIZIO DI ACCERTAMENTO E RISCOSSIONE DEL CANONE UNICO PATRIMONIALE DI  CUI  AL COMMA 819 LETT.B) DELLA LEGGE 160/2019 S.M.I. E DEL SERVIZIO DI PUBBLICHE AFFISSIONI</w:t>
            </w:r>
          </w:p>
        </w:tc>
      </w:tr>
      <w:tr w:rsidR="00357770" w:rsidRPr="00E56D87" w14:paraId="15193D5F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902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12/11/25</w:t>
            </w:r>
          </w:p>
          <w:p w14:paraId="39C50EE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61</w:t>
            </w:r>
          </w:p>
          <w:p w14:paraId="57DA683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2408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491396DA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2EA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20/11/25</w:t>
            </w:r>
          </w:p>
          <w:p w14:paraId="3CB292C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62</w:t>
            </w:r>
          </w:p>
          <w:p w14:paraId="29B6377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68CE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CONTRATTO  DI  SUPPORTO  ED  ASSISTENZA SOFTWARES IN USO AI SERVIZI  FINANZIARIO, SEGRETERIA E SERVIZI ALLA PERSONA PER IL TRIENNIO 2026/2028 E SERVIZIO DI CONSERVAZIONE 2026/2028 -  AFFIDAMENTO  DITTA  APKAPPA  S.R.L.  E  IMPEGNO A FAVORA AUTORITA' NAZIONALE ANTICORRUZIONE</w:t>
            </w:r>
          </w:p>
        </w:tc>
      </w:tr>
      <w:tr w:rsidR="00357770" w:rsidRPr="00E56D87" w14:paraId="212859AD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A2FF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29/11/25</w:t>
            </w:r>
          </w:p>
          <w:p w14:paraId="701EFC2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63</w:t>
            </w:r>
          </w:p>
          <w:p w14:paraId="6FBC7D8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36CE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4AF1B185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19D1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05/12/25</w:t>
            </w:r>
          </w:p>
          <w:p w14:paraId="5A6453B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64</w:t>
            </w:r>
          </w:p>
          <w:p w14:paraId="55EBB36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1551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FORNITURA  CENTRALINO TELEFONICO. AFFIDAMENTO ALLA DITTA IL TELEFONO  -  CON SEDE IN VIA E. RAGGIO 25 15067 NOVI LIGURE (AL) - P.I. 01598010062</w:t>
            </w:r>
          </w:p>
        </w:tc>
      </w:tr>
      <w:tr w:rsidR="00357770" w:rsidRPr="00E56D87" w14:paraId="73C83684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F70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05/12/25</w:t>
            </w:r>
          </w:p>
          <w:p w14:paraId="783C160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65</w:t>
            </w:r>
          </w:p>
          <w:p w14:paraId="342694E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BB96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ACQUISTO  ATTREZZATURA  INFORMATICA  PER  UFFICI  COMUNALI. AFFIDAMENTO ALLA DITTA I.T. MAINT S.R.L. CON SEDE IN VIA XX SETTEMBRE 31, 15121 ALESSANDRIA - P. IVA 02220540062</w:t>
            </w:r>
          </w:p>
        </w:tc>
      </w:tr>
      <w:tr w:rsidR="00357770" w:rsidRPr="00E56D87" w14:paraId="1292AF70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417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10/12/25</w:t>
            </w:r>
          </w:p>
          <w:p w14:paraId="47E107E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66</w:t>
            </w:r>
          </w:p>
          <w:p w14:paraId="1EF855E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2881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AVVISO PUBBLICO MISURA 1.3.1 PIATTAFORMA DIGITALE NAZIONALE DATI . ARCHIVIO NAZIONALE NUMERI CIVICI DELLE STRADE URBANE (ANNCSU)  COMUNI  (MAGGIO 2025) - CUP H71J25001840006 - CIG B98033E156</w:t>
            </w:r>
          </w:p>
        </w:tc>
      </w:tr>
      <w:tr w:rsidR="00357770" w:rsidRPr="00E56D87" w14:paraId="636A30A1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097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17/12/25</w:t>
            </w:r>
          </w:p>
          <w:p w14:paraId="5F2C48D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67</w:t>
            </w:r>
          </w:p>
          <w:p w14:paraId="40F3EFB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50D7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MISSIONE  1 COMPONENTE 1 - INVESTIMENTO 1.2 ABILITAZIONE AL CLOUD  PER  LE  PA  LOCALI  COMUNI  (LUGLIO 2025) - CUP. N. H21C25000060006  -  ACQUISTO ULTERIORI PACCHETTI DI ORE PER LA FORMAZIONE</w:t>
            </w:r>
          </w:p>
        </w:tc>
      </w:tr>
      <w:tr w:rsidR="00357770" w:rsidRPr="00E56D87" w14:paraId="7BC2C06C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5D2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19/12/25</w:t>
            </w:r>
          </w:p>
          <w:p w14:paraId="780A2775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68</w:t>
            </w:r>
          </w:p>
          <w:p w14:paraId="3898BD9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676E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 PRESTAZIONI  DI SERVIZI IN MATERIA DI GESTIONE ECONOMICA,  PREVIDENZIALE,  ASSISTENZIALE  E  FISCALE DEGLI AMMINISTRATORI,  DEI  CONSIGLIERI  COMUNALI E DEL PERSONALE DIPENDENTE - ANNO 2026 - CIG. N. B8711B8151</w:t>
            </w:r>
          </w:p>
        </w:tc>
      </w:tr>
      <w:tr w:rsidR="00357770" w:rsidRPr="00E56D87" w14:paraId="30EE4B16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768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lastRenderedPageBreak/>
              <w:t>19/12/25</w:t>
            </w:r>
          </w:p>
          <w:p w14:paraId="0B2B460E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69</w:t>
            </w:r>
          </w:p>
          <w:p w14:paraId="162B4A3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3CF5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POLIZZE ASSICURATIVE ANNO 2026</w:t>
            </w:r>
          </w:p>
        </w:tc>
      </w:tr>
      <w:tr w:rsidR="00357770" w:rsidRPr="00E56D87" w14:paraId="72A15C59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8BC4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19/12/25</w:t>
            </w:r>
          </w:p>
          <w:p w14:paraId="1E61A09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70</w:t>
            </w:r>
          </w:p>
          <w:p w14:paraId="225A9826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B4BD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 IN  CONCESSIONE DEL SERVIZIO DI ACCERTAMENTO E RISCOSSIONE  DEL  CANONE UNICO PATRIMONIALE DI CUI AL COMMA 819  LETT.  B)  LEGGE  160/2019 S.M.I. - PROROGA A TUTTO IL 31/12/2026</w:t>
            </w:r>
          </w:p>
        </w:tc>
      </w:tr>
      <w:tr w:rsidR="00357770" w:rsidRPr="00E56D87" w14:paraId="493D5521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C0B7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19/12/25</w:t>
            </w:r>
          </w:p>
          <w:p w14:paraId="5EA21228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71</w:t>
            </w:r>
          </w:p>
          <w:p w14:paraId="0A9F751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47DB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PRESTAZIONE DI SERVIZIO IN MATERIA FISCALE ANNO 2026</w:t>
            </w:r>
          </w:p>
        </w:tc>
      </w:tr>
      <w:tr w:rsidR="00357770" w:rsidRPr="00E56D87" w14:paraId="1B9ADDCF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219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23/12/25</w:t>
            </w:r>
          </w:p>
          <w:p w14:paraId="36EF7A23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72</w:t>
            </w:r>
          </w:p>
          <w:p w14:paraId="1C2D6F0D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1380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ACCERTAMENTI   DI  ENTRATA  ED  IMPEGNI  DI  SPESA  DIVERSI RELATIVI ALL'ANNO 2025</w:t>
            </w:r>
          </w:p>
        </w:tc>
      </w:tr>
      <w:tr w:rsidR="00357770" w:rsidRPr="00E56D87" w14:paraId="6BAD9889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90DA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23/12/25</w:t>
            </w:r>
          </w:p>
          <w:p w14:paraId="2F78D962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73</w:t>
            </w:r>
          </w:p>
          <w:p w14:paraId="4A384471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7399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357770" w:rsidRPr="00E56D87" w14:paraId="1A97DB57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62D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29/12/25</w:t>
            </w:r>
          </w:p>
          <w:p w14:paraId="748685D9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74</w:t>
            </w:r>
          </w:p>
          <w:p w14:paraId="67C9D03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B31B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ATTRIBUZIONE  DI SPECIFICHE RESPONSABILITA' AGLI ISTRUTTORI CONTABILI  DEI SERVIZI FINANZIARI AI SENSI DELL' ART.84 DEL CCNL 2019/2021 CON DECORRENZA 31/12/2025</w:t>
            </w:r>
          </w:p>
        </w:tc>
      </w:tr>
      <w:tr w:rsidR="00357770" w:rsidRPr="00E56D87" w14:paraId="184BA7A9" w14:textId="77777777" w:rsidTr="00357770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2C00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31/12/25</w:t>
            </w:r>
          </w:p>
          <w:p w14:paraId="7330F5FB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75</w:t>
            </w:r>
          </w:p>
          <w:p w14:paraId="3859934C" w14:textId="77777777" w:rsidR="00357770" w:rsidRPr="00E56D87" w:rsidRDefault="00357770" w:rsidP="0035777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A0DA" w14:textId="77777777" w:rsidR="00357770" w:rsidRPr="00E56D87" w:rsidRDefault="00357770" w:rsidP="00357770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ANTICIPAZIONE  SPESE ECONOMALI 2026 ED IMPEGNO DI SPESA PER REGOLAZIONE CONTABILE SPESE CONTI CORRENTI POSTALI</w:t>
            </w:r>
          </w:p>
        </w:tc>
      </w:tr>
    </w:tbl>
    <w:p w14:paraId="4109A6E0" w14:textId="77777777" w:rsidR="00A0564C" w:rsidRPr="004F265C" w:rsidRDefault="00A0564C" w:rsidP="00BD5EAD">
      <w:pPr>
        <w:pStyle w:val="Intestazione"/>
        <w:tabs>
          <w:tab w:val="clear" w:pos="4819"/>
          <w:tab w:val="clear" w:pos="9638"/>
        </w:tabs>
      </w:pPr>
    </w:p>
    <w:sectPr w:rsidR="00A0564C" w:rsidRPr="004F265C">
      <w:headerReference w:type="default" r:id="rId6"/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EA1F5" w14:textId="77777777" w:rsidR="009F4EBB" w:rsidRDefault="009F4EBB">
      <w:r>
        <w:separator/>
      </w:r>
    </w:p>
  </w:endnote>
  <w:endnote w:type="continuationSeparator" w:id="0">
    <w:p w14:paraId="7D482B5A" w14:textId="77777777" w:rsidR="009F4EBB" w:rsidRDefault="009F4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12FF5" w14:textId="77777777" w:rsidR="009F4EBB" w:rsidRDefault="009F4EBB">
      <w:r>
        <w:separator/>
      </w:r>
    </w:p>
  </w:footnote>
  <w:footnote w:type="continuationSeparator" w:id="0">
    <w:p w14:paraId="5E89F21E" w14:textId="77777777" w:rsidR="009F4EBB" w:rsidRDefault="009F4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D914" w14:textId="77777777" w:rsidR="004F265C" w:rsidRDefault="004F265C">
    <w:pPr>
      <w:pStyle w:val="Intestazione"/>
      <w:jc w:val="center"/>
      <w:rPr>
        <w:b/>
        <w:bCs/>
        <w:sz w:val="24"/>
        <w:szCs w:val="24"/>
      </w:rPr>
    </w:pPr>
    <w:r>
      <w:rPr>
        <w:b/>
        <w:bCs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4162C"/>
    <w:rsid w:val="00070CB6"/>
    <w:rsid w:val="00096A4E"/>
    <w:rsid w:val="00097389"/>
    <w:rsid w:val="000B2B06"/>
    <w:rsid w:val="000B640E"/>
    <w:rsid w:val="000B6C3B"/>
    <w:rsid w:val="001221F4"/>
    <w:rsid w:val="001258F3"/>
    <w:rsid w:val="00133B03"/>
    <w:rsid w:val="00143AA7"/>
    <w:rsid w:val="00166C25"/>
    <w:rsid w:val="00187C1F"/>
    <w:rsid w:val="001913A6"/>
    <w:rsid w:val="001A5E2F"/>
    <w:rsid w:val="001B20FA"/>
    <w:rsid w:val="001B4F88"/>
    <w:rsid w:val="001C0AA2"/>
    <w:rsid w:val="001E1C51"/>
    <w:rsid w:val="001E7212"/>
    <w:rsid w:val="001F4F40"/>
    <w:rsid w:val="002109CC"/>
    <w:rsid w:val="0022266E"/>
    <w:rsid w:val="00222A81"/>
    <w:rsid w:val="0023420B"/>
    <w:rsid w:val="0024385B"/>
    <w:rsid w:val="00247272"/>
    <w:rsid w:val="00251F85"/>
    <w:rsid w:val="002A7C45"/>
    <w:rsid w:val="002D22CB"/>
    <w:rsid w:val="002E0417"/>
    <w:rsid w:val="002E0FAC"/>
    <w:rsid w:val="002F45A6"/>
    <w:rsid w:val="0032294D"/>
    <w:rsid w:val="003313F8"/>
    <w:rsid w:val="003508E6"/>
    <w:rsid w:val="00356788"/>
    <w:rsid w:val="00357770"/>
    <w:rsid w:val="00392646"/>
    <w:rsid w:val="003A7220"/>
    <w:rsid w:val="003F2DF6"/>
    <w:rsid w:val="003F30E6"/>
    <w:rsid w:val="003F66A5"/>
    <w:rsid w:val="004319CA"/>
    <w:rsid w:val="00444EAF"/>
    <w:rsid w:val="00487312"/>
    <w:rsid w:val="004A3B17"/>
    <w:rsid w:val="004B218B"/>
    <w:rsid w:val="004C6C74"/>
    <w:rsid w:val="004D2C1B"/>
    <w:rsid w:val="004D3082"/>
    <w:rsid w:val="004F265C"/>
    <w:rsid w:val="00522382"/>
    <w:rsid w:val="00535ABD"/>
    <w:rsid w:val="005360E9"/>
    <w:rsid w:val="00543A80"/>
    <w:rsid w:val="005670CD"/>
    <w:rsid w:val="00572F6A"/>
    <w:rsid w:val="00573669"/>
    <w:rsid w:val="005962A8"/>
    <w:rsid w:val="005975C2"/>
    <w:rsid w:val="005B0195"/>
    <w:rsid w:val="005F2D26"/>
    <w:rsid w:val="005F6DD6"/>
    <w:rsid w:val="006028AC"/>
    <w:rsid w:val="00613B14"/>
    <w:rsid w:val="00624D0D"/>
    <w:rsid w:val="006273C1"/>
    <w:rsid w:val="00637A2D"/>
    <w:rsid w:val="00693DCF"/>
    <w:rsid w:val="006D2CCE"/>
    <w:rsid w:val="006E208F"/>
    <w:rsid w:val="006E21AD"/>
    <w:rsid w:val="007014B0"/>
    <w:rsid w:val="00705D05"/>
    <w:rsid w:val="00727F54"/>
    <w:rsid w:val="00763C87"/>
    <w:rsid w:val="00764727"/>
    <w:rsid w:val="00765E19"/>
    <w:rsid w:val="00775257"/>
    <w:rsid w:val="007C59EB"/>
    <w:rsid w:val="008114D4"/>
    <w:rsid w:val="0084575B"/>
    <w:rsid w:val="00847507"/>
    <w:rsid w:val="008624E9"/>
    <w:rsid w:val="008627DD"/>
    <w:rsid w:val="0087730E"/>
    <w:rsid w:val="00887514"/>
    <w:rsid w:val="008C05AB"/>
    <w:rsid w:val="008C50CA"/>
    <w:rsid w:val="008C7501"/>
    <w:rsid w:val="00907A67"/>
    <w:rsid w:val="00947B97"/>
    <w:rsid w:val="00961CAE"/>
    <w:rsid w:val="00972950"/>
    <w:rsid w:val="009737D6"/>
    <w:rsid w:val="0099579E"/>
    <w:rsid w:val="009B12AF"/>
    <w:rsid w:val="009F4EBB"/>
    <w:rsid w:val="009F7168"/>
    <w:rsid w:val="00A0564C"/>
    <w:rsid w:val="00A15F26"/>
    <w:rsid w:val="00A2290E"/>
    <w:rsid w:val="00A45302"/>
    <w:rsid w:val="00A5364B"/>
    <w:rsid w:val="00AA79AA"/>
    <w:rsid w:val="00AE29A0"/>
    <w:rsid w:val="00AF2848"/>
    <w:rsid w:val="00B14459"/>
    <w:rsid w:val="00B3185E"/>
    <w:rsid w:val="00B36221"/>
    <w:rsid w:val="00B826F2"/>
    <w:rsid w:val="00B86CC6"/>
    <w:rsid w:val="00BB07B0"/>
    <w:rsid w:val="00BB3406"/>
    <w:rsid w:val="00BC20EB"/>
    <w:rsid w:val="00BD5EAD"/>
    <w:rsid w:val="00BF0466"/>
    <w:rsid w:val="00BF0D6B"/>
    <w:rsid w:val="00C23BDF"/>
    <w:rsid w:val="00C52795"/>
    <w:rsid w:val="00C62D2E"/>
    <w:rsid w:val="00C947F2"/>
    <w:rsid w:val="00D05971"/>
    <w:rsid w:val="00D257E2"/>
    <w:rsid w:val="00D3581D"/>
    <w:rsid w:val="00D36AD9"/>
    <w:rsid w:val="00D65EDB"/>
    <w:rsid w:val="00D82CBF"/>
    <w:rsid w:val="00D9406B"/>
    <w:rsid w:val="00DB7E06"/>
    <w:rsid w:val="00DC7295"/>
    <w:rsid w:val="00DD45ED"/>
    <w:rsid w:val="00DD6A37"/>
    <w:rsid w:val="00DE797C"/>
    <w:rsid w:val="00DF098F"/>
    <w:rsid w:val="00E06DDA"/>
    <w:rsid w:val="00E953FC"/>
    <w:rsid w:val="00E97E52"/>
    <w:rsid w:val="00EA21CE"/>
    <w:rsid w:val="00EA6B56"/>
    <w:rsid w:val="00EB5059"/>
    <w:rsid w:val="00EE0667"/>
    <w:rsid w:val="00EE262A"/>
    <w:rsid w:val="00EE6202"/>
    <w:rsid w:val="00EF1D9A"/>
    <w:rsid w:val="00EF5C72"/>
    <w:rsid w:val="00F81E82"/>
    <w:rsid w:val="00F9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3D25F6DD"/>
  <w15:chartTrackingRefBased/>
  <w15:docId w15:val="{E1CE6B50-40D5-4971-858B-B41D7BC7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6273C1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A5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5</Pages>
  <Words>1467</Words>
  <Characters>9494</Characters>
  <Application>Microsoft Office Word</Application>
  <DocSecurity>0</DocSecurity>
  <Lines>79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37</cp:revision>
  <cp:lastPrinted>2013-09-11T09:01:00Z</cp:lastPrinted>
  <dcterms:created xsi:type="dcterms:W3CDTF">2019-10-17T07:51:00Z</dcterms:created>
  <dcterms:modified xsi:type="dcterms:W3CDTF">2026-01-12T08:48:00Z</dcterms:modified>
</cp:coreProperties>
</file>